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1D1" w:rsidRPr="00623BE1" w:rsidRDefault="003D01D1" w:rsidP="003D01D1">
      <w:pPr>
        <w:pStyle w:val="Balk5"/>
        <w:rPr>
          <w:noProof/>
        </w:rPr>
      </w:pPr>
      <w:r>
        <w:rPr>
          <w:noProof/>
        </w:rPr>
        <w:drawing>
          <wp:anchor distT="0" distB="0" distL="114300" distR="114300" simplePos="0" relativeHeight="251659264" behindDoc="0" locked="0" layoutInCell="1" allowOverlap="1" wp14:anchorId="1D25D1BC" wp14:editId="4EEBDE28">
            <wp:simplePos x="0" y="0"/>
            <wp:positionH relativeFrom="column">
              <wp:posOffset>0</wp:posOffset>
            </wp:positionH>
            <wp:positionV relativeFrom="paragraph">
              <wp:posOffset>-635</wp:posOffset>
            </wp:positionV>
            <wp:extent cx="845820" cy="829360"/>
            <wp:effectExtent l="0" t="0" r="0" b="0"/>
            <wp:wrapNone/>
            <wp:docPr id="23" name="Resim 23" descr="C:\Users\soner\iNet\Geçici Internet Dosyalari\Content.Word\Adsız.png"/>
            <wp:cNvGraphicFramePr/>
            <a:graphic xmlns:a="http://schemas.openxmlformats.org/drawingml/2006/main">
              <a:graphicData uri="http://schemas.openxmlformats.org/drawingml/2006/picture">
                <pic:pic xmlns:pic="http://schemas.openxmlformats.org/drawingml/2006/picture">
                  <pic:nvPicPr>
                    <pic:cNvPr id="23" name="Resim 23" descr="C:\Users\soner\iNet\Geçici Internet Dosyalari\Content.Word\Adsız.png"/>
                    <pic:cNvPicPr/>
                  </pic:nvPicPr>
                  <pic:blipFill rotWithShape="1">
                    <a:blip r:embed="rId4" cstate="print">
                      <a:extLst>
                        <a:ext uri="{28A0092B-C50C-407E-A947-70E740481C1C}">
                          <a14:useLocalDpi xmlns:a14="http://schemas.microsoft.com/office/drawing/2010/main" val="0"/>
                        </a:ext>
                      </a:extLst>
                    </a:blip>
                    <a:srcRect t="2" r="35228" b="148"/>
                    <a:stretch/>
                  </pic:blipFill>
                  <pic:spPr bwMode="auto">
                    <a:xfrm>
                      <a:off x="0" y="0"/>
                      <a:ext cx="845820" cy="829360"/>
                    </a:xfrm>
                    <a:prstGeom prst="rect">
                      <a:avLst/>
                    </a:prstGeom>
                    <a:noFill/>
                    <a:ln>
                      <a:noFill/>
                    </a:ln>
                  </pic:spPr>
                </pic:pic>
              </a:graphicData>
            </a:graphic>
          </wp:anchor>
        </w:drawing>
      </w:r>
      <w:r w:rsidRPr="00623BE1">
        <w:rPr>
          <w:noProof/>
        </w:rPr>
        <mc:AlternateContent>
          <mc:Choice Requires="wpg">
            <w:drawing>
              <wp:inline distT="0" distB="0" distL="0" distR="0" wp14:anchorId="044AAFDB" wp14:editId="40491E2E">
                <wp:extent cx="6563995" cy="847725"/>
                <wp:effectExtent l="0" t="0" r="8255" b="9525"/>
                <wp:docPr id="1" name="Tuval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3995" cy="847725"/>
                          <a:chOff x="0" y="0"/>
                          <a:chExt cx="65639" cy="8477"/>
                        </a:xfrm>
                      </wpg:grpSpPr>
                      <wps:wsp>
                        <wps:cNvPr id="2" name="AutoShape 2"/>
                        <wps:cNvSpPr>
                          <a:spLocks noChangeAspect="1" noChangeArrowheads="1"/>
                        </wps:cNvSpPr>
                        <wps:spPr bwMode="auto">
                          <a:xfrm>
                            <a:off x="0" y="0"/>
                            <a:ext cx="65639" cy="8477"/>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Text Box 9"/>
                        <wps:cNvSpPr txBox="1">
                          <a:spLocks noChangeArrowheads="1"/>
                        </wps:cNvSpPr>
                        <wps:spPr bwMode="auto">
                          <a:xfrm>
                            <a:off x="15844" y="1267"/>
                            <a:ext cx="38875" cy="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01D1" w:rsidRPr="00623BE1" w:rsidRDefault="003D01D1" w:rsidP="003D01D1">
                              <w:pPr>
                                <w:pStyle w:val="Balk1"/>
                                <w:rPr>
                                  <w:b/>
                                  <w:sz w:val="20"/>
                                </w:rPr>
                              </w:pPr>
                              <w:r w:rsidRPr="00623BE1">
                                <w:rPr>
                                  <w:b/>
                                  <w:sz w:val="20"/>
                                </w:rPr>
                                <w:t xml:space="preserve">T.C. </w:t>
                              </w:r>
                            </w:p>
                            <w:p w:rsidR="003D01D1" w:rsidRPr="00623BE1" w:rsidRDefault="003D01D1" w:rsidP="003D01D1">
                              <w:pPr>
                                <w:pStyle w:val="Balk1"/>
                                <w:rPr>
                                  <w:b/>
                                  <w:sz w:val="20"/>
                                </w:rPr>
                              </w:pPr>
                              <w:r w:rsidRPr="00623BE1">
                                <w:rPr>
                                  <w:b/>
                                  <w:sz w:val="20"/>
                                </w:rPr>
                                <w:t>FIRAT ÜNİVERSİTESİ</w:t>
                              </w:r>
                            </w:p>
                            <w:p w:rsidR="003D01D1" w:rsidRPr="00623BE1" w:rsidRDefault="003D01D1" w:rsidP="003D01D1">
                              <w:pPr>
                                <w:spacing w:after="0" w:line="240" w:lineRule="auto"/>
                                <w:jc w:val="center"/>
                                <w:rPr>
                                  <w:rFonts w:ascii="Times New Roman" w:hAnsi="Times New Roman" w:cs="Times New Roman"/>
                                  <w:b/>
                                  <w:sz w:val="24"/>
                                  <w:szCs w:val="24"/>
                                </w:rPr>
                              </w:pPr>
                              <w:r>
                                <w:rPr>
                                  <w:rFonts w:ascii="Times New Roman" w:hAnsi="Times New Roman" w:cs="Times New Roman"/>
                                  <w:b/>
                                  <w:sz w:val="20"/>
                                  <w:szCs w:val="20"/>
                                </w:rPr>
                                <w:t>YAZILIM VE</w:t>
                              </w:r>
                              <w:r w:rsidRPr="00623BE1">
                                <w:rPr>
                                  <w:rFonts w:ascii="Times New Roman" w:hAnsi="Times New Roman" w:cs="Times New Roman"/>
                                  <w:b/>
                                  <w:sz w:val="20"/>
                                  <w:szCs w:val="20"/>
                                </w:rPr>
                                <w:t xml:space="preserve"> BİLİŞİM ARAŞTIRMA ENSTİTÜSÜ</w:t>
                              </w:r>
                            </w:p>
                            <w:p w:rsidR="003D01D1" w:rsidRPr="00844084" w:rsidRDefault="003D01D1" w:rsidP="003D01D1">
                              <w:pPr>
                                <w:pStyle w:val="Balk5"/>
                                <w:spacing w:before="60"/>
                                <w:rPr>
                                  <w:rFonts w:ascii="Cambria" w:hAnsi="Cambria"/>
                                  <w:b w:val="0"/>
                                  <w:sz w:val="28"/>
                                  <w:szCs w:val="28"/>
                                </w:rPr>
                              </w:pPr>
                              <w:r>
                                <w:t>FİKİR HAK SAHİPLİĞİ BEYANI</w:t>
                              </w:r>
                            </w:p>
                          </w:txbxContent>
                        </wps:txbx>
                        <wps:bodyPr rot="0" vert="horz" wrap="square" lIns="0" tIns="0" rIns="0" bIns="0" anchor="t" anchorCtr="0" upright="1">
                          <a:noAutofit/>
                        </wps:bodyPr>
                      </wps:wsp>
                      <wps:wsp>
                        <wps:cNvPr id="4" name="Tek Köşesi Kesik Dikdörtgen 6"/>
                        <wps:cNvSpPr>
                          <a:spLocks/>
                        </wps:cNvSpPr>
                        <wps:spPr bwMode="auto">
                          <a:xfrm>
                            <a:off x="60026" y="1133"/>
                            <a:ext cx="5137" cy="6674"/>
                          </a:xfrm>
                          <a:custGeom>
                            <a:avLst/>
                            <a:gdLst>
                              <a:gd name="T0" fmla="*/ 0 w 513715"/>
                              <a:gd name="T1" fmla="*/ 0 h 667385"/>
                              <a:gd name="T2" fmla="*/ 368642 w 513715"/>
                              <a:gd name="T3" fmla="*/ 0 h 667385"/>
                              <a:gd name="T4" fmla="*/ 513715 w 513715"/>
                              <a:gd name="T5" fmla="*/ 145073 h 667385"/>
                              <a:gd name="T6" fmla="*/ 513715 w 513715"/>
                              <a:gd name="T7" fmla="*/ 667385 h 667385"/>
                              <a:gd name="T8" fmla="*/ 0 w 513715"/>
                              <a:gd name="T9" fmla="*/ 667385 h 667385"/>
                              <a:gd name="T10" fmla="*/ 0 w 513715"/>
                              <a:gd name="T11" fmla="*/ 0 h 667385"/>
                              <a:gd name="T12" fmla="*/ 0 60000 65536"/>
                              <a:gd name="T13" fmla="*/ 0 60000 65536"/>
                              <a:gd name="T14" fmla="*/ 0 60000 65536"/>
                              <a:gd name="T15" fmla="*/ 0 60000 65536"/>
                              <a:gd name="T16" fmla="*/ 0 60000 65536"/>
                              <a:gd name="T17" fmla="*/ 0 60000 65536"/>
                              <a:gd name="T18" fmla="*/ 0 w 513715"/>
                              <a:gd name="T19" fmla="*/ 0 h 667385"/>
                              <a:gd name="T20" fmla="*/ 513715 w 513715"/>
                              <a:gd name="T21" fmla="*/ 667385 h 667385"/>
                            </a:gdLst>
                            <a:ahLst/>
                            <a:cxnLst>
                              <a:cxn ang="T12">
                                <a:pos x="T0" y="T1"/>
                              </a:cxn>
                              <a:cxn ang="T13">
                                <a:pos x="T2" y="T3"/>
                              </a:cxn>
                              <a:cxn ang="T14">
                                <a:pos x="T4" y="T5"/>
                              </a:cxn>
                              <a:cxn ang="T15">
                                <a:pos x="T6" y="T7"/>
                              </a:cxn>
                              <a:cxn ang="T16">
                                <a:pos x="T8" y="T9"/>
                              </a:cxn>
                              <a:cxn ang="T17">
                                <a:pos x="T10" y="T11"/>
                              </a:cxn>
                            </a:cxnLst>
                            <a:rect l="T18" t="T19" r="T20" b="T21"/>
                            <a:pathLst>
                              <a:path w="513715" h="667385">
                                <a:moveTo>
                                  <a:pt x="0" y="0"/>
                                </a:moveTo>
                                <a:lnTo>
                                  <a:pt x="368642" y="0"/>
                                </a:lnTo>
                                <a:lnTo>
                                  <a:pt x="513715" y="145073"/>
                                </a:lnTo>
                                <a:lnTo>
                                  <a:pt x="513715" y="667385"/>
                                </a:lnTo>
                                <a:lnTo>
                                  <a:pt x="0" y="667385"/>
                                </a:lnTo>
                                <a:lnTo>
                                  <a:pt x="0" y="0"/>
                                </a:lnTo>
                                <a:close/>
                              </a:path>
                            </a:pathLst>
                          </a:custGeom>
                          <a:ln>
                            <a:headEnd/>
                            <a:tailEnd/>
                          </a:ln>
                        </wps:spPr>
                        <wps:style>
                          <a:lnRef idx="2">
                            <a:schemeClr val="accent5"/>
                          </a:lnRef>
                          <a:fillRef idx="1">
                            <a:schemeClr val="lt1"/>
                          </a:fillRef>
                          <a:effectRef idx="0">
                            <a:schemeClr val="accent5"/>
                          </a:effectRef>
                          <a:fontRef idx="minor">
                            <a:schemeClr val="dk1"/>
                          </a:fontRef>
                        </wps:style>
                        <wps:txbx>
                          <w:txbxContent>
                            <w:p w:rsidR="003D01D1" w:rsidRDefault="003D01D1" w:rsidP="003D01D1">
                              <w:pPr>
                                <w:pStyle w:val="NormalWeb"/>
                                <w:spacing w:before="0" w:beforeAutospacing="0" w:after="0" w:afterAutospacing="0" w:line="276" w:lineRule="auto"/>
                                <w:jc w:val="center"/>
                              </w:pPr>
                              <w:r>
                                <w:rPr>
                                  <w:rFonts w:ascii="Cambria" w:eastAsia="Calibri" w:hAnsi="Cambria"/>
                                  <w:b/>
                                  <w:bCs/>
                                  <w:sz w:val="18"/>
                                  <w:szCs w:val="18"/>
                                </w:rPr>
                                <w:t>FORM</w:t>
                              </w:r>
                            </w:p>
                            <w:p w:rsidR="003D01D1" w:rsidRDefault="00BE3C3B" w:rsidP="003D01D1">
                              <w:pPr>
                                <w:pStyle w:val="NormalWeb"/>
                                <w:spacing w:before="0" w:beforeAutospacing="0" w:after="0" w:afterAutospacing="0" w:line="276" w:lineRule="auto"/>
                                <w:jc w:val="center"/>
                              </w:pPr>
                              <w:r>
                                <w:rPr>
                                  <w:rFonts w:ascii="Cambria" w:eastAsia="Calibri" w:hAnsi="Cambria"/>
                                  <w:b/>
                                  <w:bCs/>
                                  <w:sz w:val="28"/>
                                  <w:szCs w:val="28"/>
                                </w:rPr>
                                <w:t xml:space="preserve"> 21</w:t>
                              </w:r>
                              <w:bookmarkStart w:id="0" w:name="_GoBack"/>
                              <w:bookmarkEnd w:id="0"/>
                            </w:p>
                          </w:txbxContent>
                        </wps:txbx>
                        <wps:bodyPr rot="0" vert="horz" wrap="square" lIns="0" tIns="0" rIns="0" bIns="0" anchor="ctr" anchorCtr="0" upright="1">
                          <a:noAutofit/>
                        </wps:bodyPr>
                      </wps:wsp>
                    </wpg:wgp>
                  </a:graphicData>
                </a:graphic>
              </wp:inline>
            </w:drawing>
          </mc:Choice>
          <mc:Fallback>
            <w:pict>
              <v:group w14:anchorId="044AAFDB" id="Tuval 7" o:spid="_x0000_s1026" style="width:516.85pt;height:66.75pt;mso-position-horizontal-relative:char;mso-position-vertical-relative:line" coordsize="65639,8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">
                <v:rect id="AutoShape 2" o:spid="_x0000_s1027" style="position:absolute;width:6563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o:lock v:ext="edit" aspectratio="t"/>
                </v:rect>
                <v:shapetype id="_x0000_t202" coordsize="21600,21600" o:spt="202" path="m,l,21600r21600,l21600,xe">
                  <v:stroke joinstyle="miter"/>
                  <v:path gradientshapeok="t" o:connecttype="rect"/>
                </v:shapetype>
                <v:shape id="Text Box 9" o:spid="_x0000_s1028" type="#_x0000_t202" style="position:absolute;left:15844;top:1267;width:38875;height:7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3D01D1" w:rsidRPr="00623BE1" w:rsidRDefault="003D01D1" w:rsidP="003D01D1">
                        <w:pPr>
                          <w:pStyle w:val="Balk1"/>
                          <w:rPr>
                            <w:b/>
                            <w:sz w:val="20"/>
                          </w:rPr>
                        </w:pPr>
                        <w:r w:rsidRPr="00623BE1">
                          <w:rPr>
                            <w:b/>
                            <w:sz w:val="20"/>
                          </w:rPr>
                          <w:t xml:space="preserve">T.C. </w:t>
                        </w:r>
                      </w:p>
                      <w:p w:rsidR="003D01D1" w:rsidRPr="00623BE1" w:rsidRDefault="003D01D1" w:rsidP="003D01D1">
                        <w:pPr>
                          <w:pStyle w:val="Balk1"/>
                          <w:rPr>
                            <w:b/>
                            <w:sz w:val="20"/>
                          </w:rPr>
                        </w:pPr>
                        <w:r w:rsidRPr="00623BE1">
                          <w:rPr>
                            <w:b/>
                            <w:sz w:val="20"/>
                          </w:rPr>
                          <w:t>FIRAT ÜNİVERSİTESİ</w:t>
                        </w:r>
                      </w:p>
                      <w:p w:rsidR="003D01D1" w:rsidRPr="00623BE1" w:rsidRDefault="003D01D1" w:rsidP="003D01D1">
                        <w:pPr>
                          <w:spacing w:after="0" w:line="240" w:lineRule="auto"/>
                          <w:jc w:val="center"/>
                          <w:rPr>
                            <w:rFonts w:ascii="Times New Roman" w:hAnsi="Times New Roman" w:cs="Times New Roman"/>
                            <w:b/>
                            <w:sz w:val="24"/>
                            <w:szCs w:val="24"/>
                          </w:rPr>
                        </w:pPr>
                        <w:r>
                          <w:rPr>
                            <w:rFonts w:ascii="Times New Roman" w:hAnsi="Times New Roman" w:cs="Times New Roman"/>
                            <w:b/>
                            <w:sz w:val="20"/>
                            <w:szCs w:val="20"/>
                          </w:rPr>
                          <w:t>YAZILIM VE</w:t>
                        </w:r>
                        <w:r w:rsidRPr="00623BE1">
                          <w:rPr>
                            <w:rFonts w:ascii="Times New Roman" w:hAnsi="Times New Roman" w:cs="Times New Roman"/>
                            <w:b/>
                            <w:sz w:val="20"/>
                            <w:szCs w:val="20"/>
                          </w:rPr>
                          <w:t xml:space="preserve"> BİLİŞİM ARAŞTIRMA ENSTİTÜSÜ</w:t>
                        </w:r>
                      </w:p>
                      <w:p w:rsidR="003D01D1" w:rsidRPr="00844084" w:rsidRDefault="003D01D1" w:rsidP="003D01D1">
                        <w:pPr>
                          <w:pStyle w:val="Balk5"/>
                          <w:spacing w:before="60"/>
                          <w:rPr>
                            <w:rFonts w:ascii="Cambria" w:hAnsi="Cambria"/>
                            <w:b w:val="0"/>
                            <w:sz w:val="28"/>
                            <w:szCs w:val="28"/>
                          </w:rPr>
                        </w:pPr>
                        <w:r>
                          <w:t>FİKİR HAK SAHİPLİĞİ BEYANI</w:t>
                        </w:r>
                      </w:p>
                    </w:txbxContent>
                  </v:textbox>
                </v:shape>
                <v:shape id="Tek Köşesi Kesik Dikdörtgen 6" o:spid="_x0000_s1029" style="position:absolute;left:60026;top:1133;width:5137;height:6674;visibility:visible;mso-wrap-style:square;v-text-anchor:middle" coordsize="513715,6673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" adj="-11796480,,5400" path="m,l368642,,513715,145073r,522312l,667385,,xe" fillcolor="white [3201]" strokecolor="#4472c4 [3208]" strokeweight="1pt">
                  <v:stroke joinstyle="miter"/>
                  <v:formulas/>
                  <v:path arrowok="t" o:connecttype="custom" o:connectlocs="0,0;3686,0;5137,1451;5137,6674;0,6674;0,0" o:connectangles="0,0,0,0,0,0" textboxrect="0,0,513715,667385"/>
                  <v:textbox inset="0,0,0,0">
                    <w:txbxContent>
                      <w:p w:rsidR="003D01D1" w:rsidRDefault="003D01D1" w:rsidP="003D01D1">
                        <w:pPr>
                          <w:pStyle w:val="NormalWeb"/>
                          <w:spacing w:before="0" w:beforeAutospacing="0" w:after="0" w:afterAutospacing="0" w:line="276" w:lineRule="auto"/>
                          <w:jc w:val="center"/>
                        </w:pPr>
                        <w:r>
                          <w:rPr>
                            <w:rFonts w:ascii="Cambria" w:eastAsia="Calibri" w:hAnsi="Cambria"/>
                            <w:b/>
                            <w:bCs/>
                            <w:sz w:val="18"/>
                            <w:szCs w:val="18"/>
                          </w:rPr>
                          <w:t>FORM</w:t>
                        </w:r>
                      </w:p>
                      <w:p w:rsidR="003D01D1" w:rsidRDefault="00BE3C3B" w:rsidP="003D01D1">
                        <w:pPr>
                          <w:pStyle w:val="NormalWeb"/>
                          <w:spacing w:before="0" w:beforeAutospacing="0" w:after="0" w:afterAutospacing="0" w:line="276" w:lineRule="auto"/>
                          <w:jc w:val="center"/>
                        </w:pPr>
                        <w:r>
                          <w:rPr>
                            <w:rFonts w:ascii="Cambria" w:eastAsia="Calibri" w:hAnsi="Cambria"/>
                            <w:b/>
                            <w:bCs/>
                            <w:sz w:val="28"/>
                            <w:szCs w:val="28"/>
                          </w:rPr>
                          <w:t xml:space="preserve"> 21</w:t>
                        </w:r>
                        <w:bookmarkStart w:id="1" w:name="_GoBack"/>
                        <w:bookmarkEnd w:id="1"/>
                      </w:p>
                    </w:txbxContent>
                  </v:textbox>
                </v:shape>
                <w10:anchorlock/>
              </v:group>
            </w:pict>
          </mc:Fallback>
        </mc:AlternateContent>
      </w:r>
    </w:p>
    <w:tbl>
      <w:tblPr>
        <w:tblStyle w:val="ListeTablo21"/>
        <w:tblW w:w="10342" w:type="dxa"/>
        <w:tblBorders>
          <w:top w:val="thinThickThinSmallGap" w:sz="24" w:space="0" w:color="2F5496" w:themeColor="accent5" w:themeShade="BF"/>
          <w:left w:val="thinThickThinSmallGap" w:sz="24" w:space="0" w:color="2F5496" w:themeColor="accent5" w:themeShade="BF"/>
          <w:bottom w:val="thinThickThinSmallGap" w:sz="24" w:space="0" w:color="2F5496" w:themeColor="accent5" w:themeShade="BF"/>
          <w:right w:val="thinThickThinSmallGap" w:sz="24" w:space="0" w:color="2F5496" w:themeColor="accent5" w:themeShade="BF"/>
          <w:insideH w:val="single" w:sz="4" w:space="0" w:color="2F5496" w:themeColor="accent5" w:themeShade="BF"/>
          <w:insideV w:val="single" w:sz="4" w:space="0" w:color="2F5496" w:themeColor="accent5" w:themeShade="BF"/>
        </w:tblBorders>
        <w:tblLayout w:type="fixed"/>
        <w:tblLook w:val="04A0" w:firstRow="1" w:lastRow="0" w:firstColumn="1" w:lastColumn="0" w:noHBand="0" w:noVBand="1"/>
      </w:tblPr>
      <w:tblGrid>
        <w:gridCol w:w="10342"/>
      </w:tblGrid>
      <w:tr w:rsidR="003D01D1" w:rsidRPr="00623BE1" w:rsidTr="003D11E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0342" w:type="dxa"/>
            <w:shd w:val="clear" w:color="auto" w:fill="auto"/>
            <w:vAlign w:val="bottom"/>
          </w:tcPr>
          <w:p w:rsidR="003D01D1" w:rsidRPr="00534767" w:rsidRDefault="003D01D1" w:rsidP="003D01D1">
            <w:pPr>
              <w:pStyle w:val="Balk3"/>
              <w:ind w:left="708"/>
              <w:jc w:val="both"/>
              <w:outlineLvl w:val="2"/>
              <w:rPr>
                <w:rFonts w:ascii="Cambria" w:eastAsia="Times New Roman" w:hAnsi="Cambria"/>
                <w:color w:val="auto"/>
                <w:sz w:val="20"/>
                <w:szCs w:val="20"/>
              </w:rPr>
            </w:pPr>
            <w:r w:rsidRPr="00534767">
              <w:rPr>
                <w:rFonts w:ascii="Cambria" w:hAnsi="Cambria"/>
                <w:color w:val="auto"/>
                <w:sz w:val="20"/>
                <w:szCs w:val="20"/>
              </w:rPr>
              <w:t>GEREKÇE:</w:t>
            </w:r>
          </w:p>
          <w:p w:rsidR="003D01D1" w:rsidRPr="003D01D1" w:rsidRDefault="003D01D1" w:rsidP="00057C77">
            <w:pPr>
              <w:pStyle w:val="NormalWeb"/>
              <w:jc w:val="both"/>
              <w:rPr>
                <w:rFonts w:ascii="Cambria" w:hAnsi="Cambria"/>
                <w:b w:val="0"/>
                <w:sz w:val="20"/>
                <w:szCs w:val="20"/>
              </w:rPr>
            </w:pPr>
            <w:r w:rsidRPr="003D01D1">
              <w:rPr>
                <w:rFonts w:ascii="Cambria" w:hAnsi="Cambria"/>
                <w:b w:val="0"/>
                <w:sz w:val="20"/>
                <w:szCs w:val="20"/>
              </w:rPr>
              <w:t>5846 sayılı Fikir ve Sanat Eserleri Kanunu’nun 1/B Maddesinde Eser tanımı yapılmış olup, her nevi fikir ve sanat mahsullerini kapsamaktadır. Anılan kanunun 2. Maddesinin 3. Fıkrasında ve 50. Maddesinde de eserlerin vücuda getirilmeden önceki tasarım aşamasını da eser niteliğinde olduğu yapılacak sözleşmelerin muteber olduğu belirtilir.</w:t>
            </w:r>
          </w:p>
          <w:p w:rsidR="003D01D1" w:rsidRPr="003D01D1" w:rsidRDefault="003D01D1" w:rsidP="00057C77">
            <w:pPr>
              <w:pStyle w:val="NormalWeb"/>
              <w:jc w:val="both"/>
              <w:rPr>
                <w:rFonts w:ascii="Cambria" w:hAnsi="Cambria"/>
                <w:b w:val="0"/>
                <w:sz w:val="20"/>
                <w:szCs w:val="20"/>
              </w:rPr>
            </w:pPr>
            <w:r w:rsidRPr="003D01D1">
              <w:rPr>
                <w:rFonts w:ascii="Cambria" w:hAnsi="Cambria"/>
                <w:b w:val="0"/>
                <w:sz w:val="20"/>
                <w:szCs w:val="20"/>
              </w:rPr>
              <w:t>Anılan Kanunun 9., 10. ve 50. Maddeleri uyarınca birden fazla kimsenin iştiraki ile vücuda getirilen eser, ayrılmaz bir bütün teşkil ediyorsa bir sözleşme ile hak sahipliği oranları belirlenir. Buna göre, Tez Önerisi Formunun imzalanan tarafların (Tez Danışmanı ve Öğrenci) Tez Konusu Önerisi içinde yazılı fikirler üzerinde Ortak Hak Sahipliği; Paylı Hak Sahipliği veya Hak Sahipliği/Feragat beyanında bulunmaları gereklidir.</w:t>
            </w:r>
          </w:p>
          <w:p w:rsidR="003D01D1" w:rsidRPr="003D01D1" w:rsidRDefault="003D01D1" w:rsidP="00057C77">
            <w:pPr>
              <w:pStyle w:val="NormalWeb"/>
              <w:jc w:val="both"/>
              <w:rPr>
                <w:rFonts w:ascii="Cambria" w:hAnsi="Cambria"/>
                <w:b w:val="0"/>
                <w:sz w:val="20"/>
                <w:szCs w:val="20"/>
              </w:rPr>
            </w:pPr>
            <w:r w:rsidRPr="003D01D1">
              <w:rPr>
                <w:rFonts w:ascii="Cambria" w:hAnsi="Cambria"/>
                <w:b w:val="0"/>
                <w:sz w:val="20"/>
                <w:szCs w:val="20"/>
              </w:rPr>
              <w:t xml:space="preserve">• Tez Önerisi bölümleri fikri haklar açısından paylara ayrılamadığı hallerde </w:t>
            </w:r>
            <w:r w:rsidRPr="003D01D1">
              <w:rPr>
                <w:rStyle w:val="Gl"/>
                <w:rFonts w:ascii="Cambria" w:hAnsi="Cambria"/>
                <w:b/>
                <w:sz w:val="20"/>
                <w:szCs w:val="20"/>
              </w:rPr>
              <w:t xml:space="preserve">ortak </w:t>
            </w:r>
            <w:r w:rsidRPr="003D01D1">
              <w:rPr>
                <w:rStyle w:val="Gl"/>
                <w:rFonts w:ascii="Cambria" w:hAnsi="Cambria"/>
                <w:sz w:val="20"/>
                <w:szCs w:val="20"/>
              </w:rPr>
              <w:t>(eşit dereceli haklar)</w:t>
            </w:r>
            <w:r w:rsidRPr="003D01D1">
              <w:rPr>
                <w:rFonts w:ascii="Cambria" w:hAnsi="Cambria"/>
                <w:sz w:val="20"/>
                <w:szCs w:val="20"/>
              </w:rPr>
              <w:t>,</w:t>
            </w:r>
            <w:r w:rsidRPr="003D01D1">
              <w:rPr>
                <w:rFonts w:ascii="Cambria" w:hAnsi="Cambria"/>
                <w:b w:val="0"/>
                <w:sz w:val="20"/>
                <w:szCs w:val="20"/>
              </w:rPr>
              <w:t xml:space="preserve"> ayrılabiliyor ise </w:t>
            </w:r>
            <w:r w:rsidRPr="003D01D1">
              <w:rPr>
                <w:rStyle w:val="Gl"/>
                <w:rFonts w:ascii="Cambria" w:hAnsi="Cambria"/>
                <w:b/>
                <w:sz w:val="20"/>
                <w:szCs w:val="20"/>
              </w:rPr>
              <w:t xml:space="preserve">paylı </w:t>
            </w:r>
            <w:r w:rsidRPr="003D01D1">
              <w:rPr>
                <w:rStyle w:val="Gl"/>
                <w:rFonts w:ascii="Cambria" w:hAnsi="Cambria"/>
                <w:sz w:val="20"/>
                <w:szCs w:val="20"/>
              </w:rPr>
              <w:t>fikri hak sahipliği</w:t>
            </w:r>
            <w:r w:rsidRPr="003D01D1">
              <w:rPr>
                <w:rFonts w:ascii="Cambria" w:hAnsi="Cambria"/>
                <w:b w:val="0"/>
                <w:sz w:val="20"/>
                <w:szCs w:val="20"/>
              </w:rPr>
              <w:t xml:space="preserve"> tercih edilmelidir.</w:t>
            </w:r>
          </w:p>
          <w:p w:rsidR="003D01D1" w:rsidRPr="003D01D1" w:rsidRDefault="003D01D1" w:rsidP="00057C77">
            <w:pPr>
              <w:pStyle w:val="NormalWeb"/>
              <w:jc w:val="both"/>
              <w:rPr>
                <w:rFonts w:ascii="Cambria" w:hAnsi="Cambria"/>
                <w:b w:val="0"/>
                <w:sz w:val="20"/>
                <w:szCs w:val="20"/>
              </w:rPr>
            </w:pPr>
            <w:r w:rsidRPr="003D01D1">
              <w:rPr>
                <w:rFonts w:ascii="Cambria" w:hAnsi="Cambria"/>
                <w:b w:val="0"/>
                <w:sz w:val="20"/>
                <w:szCs w:val="20"/>
              </w:rPr>
              <w:t xml:space="preserve">• Paylı Hak Sahipliği seçilmesi halinde bu Forma ek olarak payları (oranları) tanımlayacak </w:t>
            </w:r>
            <w:r w:rsidRPr="003D01D1">
              <w:rPr>
                <w:rFonts w:ascii="Cambria" w:hAnsi="Cambria"/>
                <w:sz w:val="20"/>
                <w:szCs w:val="20"/>
              </w:rPr>
              <w:t xml:space="preserve">şekilde </w:t>
            </w:r>
            <w:r w:rsidRPr="003D01D1">
              <w:rPr>
                <w:rStyle w:val="Gl"/>
                <w:rFonts w:ascii="Cambria" w:hAnsi="Cambria"/>
                <w:sz w:val="20"/>
                <w:szCs w:val="20"/>
              </w:rPr>
              <w:t>Paylı Hak Sahipliği Beyanı</w:t>
            </w:r>
            <w:r w:rsidRPr="003D01D1">
              <w:rPr>
                <w:rFonts w:ascii="Cambria" w:hAnsi="Cambria"/>
                <w:sz w:val="20"/>
                <w:szCs w:val="20"/>
              </w:rPr>
              <w:t xml:space="preserve"> </w:t>
            </w:r>
            <w:r w:rsidRPr="003D01D1">
              <w:rPr>
                <w:rFonts w:ascii="Cambria" w:hAnsi="Cambria"/>
                <w:b w:val="0"/>
                <w:sz w:val="20"/>
                <w:szCs w:val="20"/>
              </w:rPr>
              <w:t>hazırlanmalı ve imzalanmalıdır.</w:t>
            </w:r>
          </w:p>
          <w:p w:rsidR="003D01D1" w:rsidRPr="003D01D1" w:rsidRDefault="003D01D1" w:rsidP="003D01D1">
            <w:pPr>
              <w:rPr>
                <w:rFonts w:ascii="Cambria" w:hAnsi="Cambria"/>
                <w:sz w:val="20"/>
                <w:szCs w:val="20"/>
              </w:rPr>
            </w:pPr>
          </w:p>
          <w:p w:rsidR="00534767" w:rsidRDefault="003D01D1" w:rsidP="00534767">
            <w:pPr>
              <w:pStyle w:val="Balk3"/>
              <w:outlineLvl w:val="2"/>
              <w:rPr>
                <w:rFonts w:ascii="Cambria" w:hAnsi="Cambria"/>
                <w:color w:val="auto"/>
                <w:sz w:val="20"/>
                <w:szCs w:val="20"/>
              </w:rPr>
            </w:pPr>
            <w:r w:rsidRPr="003D01D1">
              <w:rPr>
                <w:rFonts w:ascii="Cambria" w:hAnsi="Cambria"/>
                <w:color w:val="auto"/>
                <w:sz w:val="20"/>
                <w:szCs w:val="20"/>
              </w:rPr>
              <w:t>BEYAN:</w:t>
            </w:r>
          </w:p>
          <w:p w:rsidR="00534767" w:rsidRPr="00534767" w:rsidRDefault="00534767" w:rsidP="00534767">
            <w:r>
              <w:rPr>
                <w:noProof/>
              </w:rPr>
              <mc:AlternateContent>
                <mc:Choice Requires="wps">
                  <w:drawing>
                    <wp:anchor distT="0" distB="0" distL="114300" distR="114300" simplePos="0" relativeHeight="251660288" behindDoc="0" locked="0" layoutInCell="1" allowOverlap="1">
                      <wp:simplePos x="0" y="0"/>
                      <wp:positionH relativeFrom="column">
                        <wp:posOffset>-8337</wp:posOffset>
                      </wp:positionH>
                      <wp:positionV relativeFrom="paragraph">
                        <wp:posOffset>15629</wp:posOffset>
                      </wp:positionV>
                      <wp:extent cx="1687216" cy="11799"/>
                      <wp:effectExtent l="0" t="0" r="27305" b="26670"/>
                      <wp:wrapNone/>
                      <wp:docPr id="5" name="Düz Bağlayıcı 5"/>
                      <wp:cNvGraphicFramePr/>
                      <a:graphic xmlns:a="http://schemas.openxmlformats.org/drawingml/2006/main">
                        <a:graphicData uri="http://schemas.microsoft.com/office/word/2010/wordprocessingShape">
                          <wps:wsp>
                            <wps:cNvCnPr/>
                            <wps:spPr>
                              <a:xfrm flipV="1">
                                <a:off x="0" y="0"/>
                                <a:ext cx="1687216" cy="1179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8C2CA1" id="Düz Bağlayıcı 5"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5pt,1.25pt" to="132.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" strokecolor="#5b9bd5 [3204]" strokeweight=".5pt">
                      <v:stroke joinstyle="miter"/>
                    </v:line>
                  </w:pict>
                </mc:Fallback>
              </mc:AlternateContent>
            </w:r>
          </w:p>
          <w:p w:rsidR="003D01D1" w:rsidRPr="003D01D1" w:rsidRDefault="00BE3C3B" w:rsidP="003D01D1">
            <w:pPr>
              <w:pStyle w:val="NormalWeb"/>
              <w:rPr>
                <w:rFonts w:ascii="Cambria" w:hAnsi="Cambria"/>
                <w:b w:val="0"/>
                <w:sz w:val="20"/>
                <w:szCs w:val="20"/>
              </w:rPr>
            </w:pPr>
            <w:sdt>
              <w:sdtPr>
                <w:rPr>
                  <w:sz w:val="28"/>
                  <w:szCs w:val="28"/>
                </w:rPr>
                <w:id w:val="-1018460802"/>
                <w14:checkbox>
                  <w14:checked w14:val="0"/>
                  <w14:checkedState w14:val="00FE" w14:font="Wingdings"/>
                  <w14:uncheckedState w14:val="2610" w14:font="MS Gothic"/>
                </w14:checkbox>
              </w:sdtPr>
              <w:sdtEndPr/>
              <w:sdtContent>
                <w:r w:rsidR="00534767">
                  <w:rPr>
                    <w:rFonts w:ascii="MS Gothic" w:eastAsia="MS Gothic" w:hAnsi="MS Gothic" w:hint="eastAsia"/>
                    <w:b w:val="0"/>
                    <w:sz w:val="28"/>
                    <w:szCs w:val="28"/>
                  </w:rPr>
                  <w:t>☐</w:t>
                </w:r>
              </w:sdtContent>
            </w:sdt>
            <w:r w:rsidR="003D01D1" w:rsidRPr="003D01D1">
              <w:rPr>
                <w:rFonts w:ascii="Cambria" w:hAnsi="Cambria"/>
                <w:b w:val="0"/>
                <w:sz w:val="20"/>
                <w:szCs w:val="20"/>
              </w:rPr>
              <w:t xml:space="preserve"> Tez Konusu Önerisinde </w:t>
            </w:r>
            <w:r w:rsidR="003D01D1" w:rsidRPr="003D01D1">
              <w:rPr>
                <w:rStyle w:val="Gl"/>
                <w:rFonts w:ascii="Cambria" w:hAnsi="Cambria"/>
                <w:b/>
                <w:sz w:val="20"/>
                <w:szCs w:val="20"/>
              </w:rPr>
              <w:t>ORTAK HAK SAHİPLİĞİ vardır.</w:t>
            </w:r>
          </w:p>
          <w:p w:rsidR="003D01D1" w:rsidRPr="003D01D1" w:rsidRDefault="00BE3C3B" w:rsidP="003D01D1">
            <w:pPr>
              <w:pStyle w:val="NormalWeb"/>
              <w:rPr>
                <w:rFonts w:ascii="Cambria" w:hAnsi="Cambria"/>
                <w:b w:val="0"/>
                <w:sz w:val="20"/>
                <w:szCs w:val="20"/>
              </w:rPr>
            </w:pPr>
            <w:sdt>
              <w:sdtPr>
                <w:rPr>
                  <w:sz w:val="28"/>
                  <w:szCs w:val="28"/>
                </w:rPr>
                <w:id w:val="-1834516258"/>
                <w14:checkbox>
                  <w14:checked w14:val="0"/>
                  <w14:checkedState w14:val="00FE" w14:font="Wingdings"/>
                  <w14:uncheckedState w14:val="2610" w14:font="MS Gothic"/>
                </w14:checkbox>
              </w:sdtPr>
              <w:sdtEndPr/>
              <w:sdtContent>
                <w:r w:rsidR="00644CF5">
                  <w:rPr>
                    <w:rFonts w:ascii="MS Gothic" w:eastAsia="MS Gothic" w:hAnsi="MS Gothic" w:hint="eastAsia"/>
                    <w:sz w:val="28"/>
                    <w:szCs w:val="28"/>
                  </w:rPr>
                  <w:t>☐</w:t>
                </w:r>
              </w:sdtContent>
            </w:sdt>
            <w:r w:rsidR="003D01D1" w:rsidRPr="003D01D1">
              <w:rPr>
                <w:rFonts w:ascii="Cambria" w:hAnsi="Cambria"/>
                <w:b w:val="0"/>
                <w:sz w:val="20"/>
                <w:szCs w:val="20"/>
              </w:rPr>
              <w:t xml:space="preserve"> Tez Konusu Önerisinde </w:t>
            </w:r>
            <w:r w:rsidR="003D01D1" w:rsidRPr="003D01D1">
              <w:rPr>
                <w:rStyle w:val="Gl"/>
                <w:rFonts w:ascii="Cambria" w:hAnsi="Cambria"/>
                <w:b/>
                <w:sz w:val="20"/>
                <w:szCs w:val="20"/>
              </w:rPr>
              <w:t>PAYLI HAK SAHİPLİĞİ vardır. (Paylı Hak Sahipliği Beyanı ektedir.)</w:t>
            </w:r>
          </w:p>
          <w:p w:rsidR="003D01D1" w:rsidRPr="003D01D1" w:rsidRDefault="00BE3C3B" w:rsidP="003D01D1">
            <w:pPr>
              <w:pStyle w:val="NormalWeb"/>
              <w:rPr>
                <w:rFonts w:ascii="Cambria" w:hAnsi="Cambria"/>
                <w:b w:val="0"/>
                <w:sz w:val="20"/>
                <w:szCs w:val="20"/>
              </w:rPr>
            </w:pPr>
            <w:sdt>
              <w:sdtPr>
                <w:rPr>
                  <w:sz w:val="28"/>
                  <w:szCs w:val="28"/>
                </w:rPr>
                <w:id w:val="264272501"/>
                <w14:checkbox>
                  <w14:checked w14:val="0"/>
                  <w14:checkedState w14:val="00FE" w14:font="Wingdings"/>
                  <w14:uncheckedState w14:val="2610" w14:font="MS Gothic"/>
                </w14:checkbox>
              </w:sdtPr>
              <w:sdtEndPr/>
              <w:sdtContent>
                <w:r w:rsidR="00644CF5">
                  <w:rPr>
                    <w:rFonts w:ascii="MS Gothic" w:eastAsia="MS Gothic" w:hAnsi="MS Gothic" w:hint="eastAsia"/>
                    <w:sz w:val="28"/>
                    <w:szCs w:val="28"/>
                  </w:rPr>
                  <w:t>☐</w:t>
                </w:r>
              </w:sdtContent>
            </w:sdt>
            <w:r w:rsidR="003D01D1" w:rsidRPr="003D01D1">
              <w:rPr>
                <w:rFonts w:ascii="Cambria" w:hAnsi="Cambria"/>
                <w:b w:val="0"/>
                <w:sz w:val="20"/>
                <w:szCs w:val="20"/>
              </w:rPr>
              <w:t xml:space="preserve"> Danışman olarak Tez Konusu Önerisi üzerinde </w:t>
            </w:r>
            <w:r w:rsidR="003D01D1" w:rsidRPr="003D01D1">
              <w:rPr>
                <w:rStyle w:val="Gl"/>
                <w:rFonts w:ascii="Cambria" w:hAnsi="Cambria"/>
                <w:b/>
                <w:sz w:val="20"/>
                <w:szCs w:val="20"/>
              </w:rPr>
              <w:t>hiçbir Hak Sahipliğim yoktur.</w:t>
            </w:r>
          </w:p>
          <w:p w:rsidR="003D01D1" w:rsidRPr="003D01D1" w:rsidRDefault="00BE3C3B" w:rsidP="003D01D1">
            <w:pPr>
              <w:pStyle w:val="NormalWeb"/>
              <w:rPr>
                <w:rFonts w:ascii="Cambria" w:hAnsi="Cambria"/>
                <w:b w:val="0"/>
                <w:sz w:val="20"/>
                <w:szCs w:val="20"/>
              </w:rPr>
            </w:pPr>
            <w:sdt>
              <w:sdtPr>
                <w:rPr>
                  <w:sz w:val="28"/>
                  <w:szCs w:val="28"/>
                </w:rPr>
                <w:id w:val="763037482"/>
                <w14:checkbox>
                  <w14:checked w14:val="0"/>
                  <w14:checkedState w14:val="00FE" w14:font="Wingdings"/>
                  <w14:uncheckedState w14:val="2610" w14:font="MS Gothic"/>
                </w14:checkbox>
              </w:sdtPr>
              <w:sdtEndPr/>
              <w:sdtContent>
                <w:r w:rsidR="00644CF5">
                  <w:rPr>
                    <w:rFonts w:ascii="MS Gothic" w:eastAsia="MS Gothic" w:hAnsi="MS Gothic" w:hint="eastAsia"/>
                    <w:sz w:val="28"/>
                    <w:szCs w:val="28"/>
                  </w:rPr>
                  <w:t>☐</w:t>
                </w:r>
              </w:sdtContent>
            </w:sdt>
            <w:r w:rsidR="00644CF5" w:rsidRPr="008414E5">
              <w:rPr>
                <w:rFonts w:ascii="Cambria" w:hAnsi="Cambria"/>
                <w:sz w:val="18"/>
                <w:szCs w:val="18"/>
              </w:rPr>
              <w:t xml:space="preserve"> </w:t>
            </w:r>
            <w:r w:rsidR="003D01D1" w:rsidRPr="003D01D1">
              <w:rPr>
                <w:rFonts w:ascii="Cambria" w:hAnsi="Cambria"/>
                <w:b w:val="0"/>
                <w:sz w:val="20"/>
                <w:szCs w:val="20"/>
              </w:rPr>
              <w:t xml:space="preserve">Öğrenci olarak Tez Konusu Önerisi üzerinde </w:t>
            </w:r>
            <w:r w:rsidR="003D01D1" w:rsidRPr="003D01D1">
              <w:rPr>
                <w:rStyle w:val="Gl"/>
                <w:rFonts w:ascii="Cambria" w:hAnsi="Cambria"/>
                <w:b/>
                <w:sz w:val="20"/>
                <w:szCs w:val="20"/>
              </w:rPr>
              <w:t>hiçbir Hak Sahipliğim yoktur.</w:t>
            </w:r>
          </w:p>
          <w:p w:rsidR="003D01D1" w:rsidRPr="003D01D1" w:rsidRDefault="00BE3C3B" w:rsidP="003D01D1">
            <w:pPr>
              <w:pStyle w:val="NormalWeb"/>
              <w:rPr>
                <w:rFonts w:ascii="Cambria" w:hAnsi="Cambria"/>
                <w:b w:val="0"/>
                <w:sz w:val="20"/>
                <w:szCs w:val="20"/>
              </w:rPr>
            </w:pPr>
            <w:sdt>
              <w:sdtPr>
                <w:rPr>
                  <w:sz w:val="28"/>
                  <w:szCs w:val="28"/>
                </w:rPr>
                <w:id w:val="687717884"/>
                <w14:checkbox>
                  <w14:checked w14:val="0"/>
                  <w14:checkedState w14:val="00FE" w14:font="Wingdings"/>
                  <w14:uncheckedState w14:val="2610" w14:font="MS Gothic"/>
                </w14:checkbox>
              </w:sdtPr>
              <w:sdtEndPr/>
              <w:sdtContent>
                <w:r w:rsidR="00644CF5">
                  <w:rPr>
                    <w:rFonts w:ascii="MS Gothic" w:eastAsia="MS Gothic" w:hAnsi="MS Gothic" w:hint="eastAsia"/>
                    <w:sz w:val="28"/>
                    <w:szCs w:val="28"/>
                  </w:rPr>
                  <w:t>☐</w:t>
                </w:r>
              </w:sdtContent>
            </w:sdt>
            <w:r w:rsidR="003D01D1" w:rsidRPr="003D01D1">
              <w:rPr>
                <w:rFonts w:ascii="Cambria" w:hAnsi="Cambria"/>
                <w:b w:val="0"/>
                <w:sz w:val="20"/>
                <w:szCs w:val="20"/>
              </w:rPr>
              <w:t xml:space="preserve"> İkinci (Eş) Danışman olarak Tez Konusu Önerisi üzerinde </w:t>
            </w:r>
            <w:r w:rsidR="003D01D1" w:rsidRPr="003D01D1">
              <w:rPr>
                <w:rStyle w:val="Gl"/>
                <w:rFonts w:ascii="Cambria" w:hAnsi="Cambria"/>
                <w:b/>
                <w:sz w:val="20"/>
                <w:szCs w:val="20"/>
              </w:rPr>
              <w:t>hiçbir Hak Sahipliğim yoktur.</w:t>
            </w:r>
          </w:p>
          <w:p w:rsidR="003D01D1" w:rsidRPr="003D01D1" w:rsidRDefault="003D01D1" w:rsidP="003D01D1">
            <w:pPr>
              <w:rPr>
                <w:rFonts w:ascii="Cambria" w:hAnsi="Cambria"/>
                <w:sz w:val="20"/>
                <w:szCs w:val="20"/>
              </w:rPr>
            </w:pPr>
          </w:p>
          <w:p w:rsidR="003D01D1" w:rsidRPr="003D01D1" w:rsidRDefault="003D01D1" w:rsidP="003D01D1">
            <w:pPr>
              <w:pStyle w:val="NormalWeb"/>
              <w:rPr>
                <w:rFonts w:ascii="Cambria" w:hAnsi="Cambria"/>
                <w:b w:val="0"/>
                <w:sz w:val="20"/>
                <w:szCs w:val="20"/>
              </w:rPr>
            </w:pPr>
            <w:r w:rsidRPr="003D01D1">
              <w:rPr>
                <w:rFonts w:ascii="Cambria" w:hAnsi="Cambria"/>
                <w:b w:val="0"/>
                <w:sz w:val="20"/>
                <w:szCs w:val="20"/>
              </w:rPr>
              <w:t>Aşağıda imzaları olan bizler, 5846 sayılı Fikir ve Sanat Eserleri Kanunu’nun ilgili maddelerini okuduğumuzu ve yukarıdaki seçenekli maddeleri Tez Danışmanı ile anlaşarak doldurduğumuzu</w:t>
            </w:r>
          </w:p>
          <w:p w:rsidR="003D01D1" w:rsidRPr="003D01D1" w:rsidRDefault="003D01D1" w:rsidP="003D01D1">
            <w:pPr>
              <w:pStyle w:val="NormalWeb"/>
              <w:jc w:val="center"/>
              <w:rPr>
                <w:rFonts w:ascii="Cambria" w:hAnsi="Cambria"/>
                <w:sz w:val="20"/>
                <w:szCs w:val="20"/>
              </w:rPr>
            </w:pPr>
            <w:r w:rsidRPr="003D01D1">
              <w:rPr>
                <w:rStyle w:val="Gl"/>
                <w:rFonts w:ascii="Cambria" w:hAnsi="Cambria"/>
                <w:sz w:val="20"/>
                <w:szCs w:val="20"/>
              </w:rPr>
              <w:t>BEYAN EDERİZ.</w:t>
            </w:r>
          </w:p>
          <w:p w:rsidR="003D01D1" w:rsidRPr="003D01D1" w:rsidRDefault="003D01D1" w:rsidP="003D01D1">
            <w:pPr>
              <w:pStyle w:val="NormalWeb"/>
              <w:rPr>
                <w:rFonts w:ascii="Cambria" w:hAnsi="Cambria"/>
                <w:sz w:val="20"/>
                <w:szCs w:val="20"/>
              </w:rPr>
            </w:pPr>
            <w:r w:rsidRPr="003D01D1">
              <w:rPr>
                <w:rFonts w:ascii="Cambria" w:hAnsi="Cambria"/>
                <w:sz w:val="20"/>
                <w:szCs w:val="20"/>
              </w:rPr>
              <w:t xml:space="preserve">___ / ___ / 20___ </w:t>
            </w:r>
            <w:r>
              <w:rPr>
                <w:rFonts w:ascii="Cambria" w:hAnsi="Cambria"/>
                <w:sz w:val="20"/>
                <w:szCs w:val="20"/>
              </w:rPr>
              <w:t xml:space="preserve">                                                                                                                                                                </w:t>
            </w:r>
            <w:r w:rsidRPr="003D01D1">
              <w:rPr>
                <w:rFonts w:ascii="Cambria" w:hAnsi="Cambria"/>
                <w:sz w:val="20"/>
                <w:szCs w:val="20"/>
              </w:rPr>
              <w:t>___ / ___ / 20___</w:t>
            </w:r>
          </w:p>
          <w:p w:rsidR="00534767" w:rsidRDefault="00534767" w:rsidP="003D01D1">
            <w:pPr>
              <w:pStyle w:val="NormalWeb"/>
              <w:rPr>
                <w:rFonts w:ascii="Cambria" w:hAnsi="Cambria"/>
                <w:sz w:val="20"/>
                <w:szCs w:val="20"/>
              </w:rPr>
            </w:pPr>
            <w:r>
              <w:rPr>
                <w:rFonts w:ascii="Cambria" w:hAnsi="Cambria"/>
                <w:sz w:val="20"/>
                <w:szCs w:val="20"/>
              </w:rPr>
              <w:t xml:space="preserve">         </w:t>
            </w:r>
            <w:r w:rsidR="003D01D1" w:rsidRPr="003D01D1">
              <w:rPr>
                <w:rFonts w:ascii="Cambria" w:hAnsi="Cambria"/>
                <w:sz w:val="20"/>
                <w:szCs w:val="20"/>
              </w:rPr>
              <w:t xml:space="preserve">İmza </w:t>
            </w:r>
            <w:r>
              <w:rPr>
                <w:rFonts w:ascii="Cambria" w:hAnsi="Cambria"/>
                <w:sz w:val="20"/>
                <w:szCs w:val="20"/>
              </w:rPr>
              <w:t xml:space="preserve">       </w:t>
            </w:r>
            <w:r w:rsidR="003D01D1">
              <w:rPr>
                <w:rFonts w:ascii="Cambria" w:hAnsi="Cambria"/>
                <w:sz w:val="20"/>
                <w:szCs w:val="20"/>
              </w:rPr>
              <w:t xml:space="preserve">                                                                                                                                           </w:t>
            </w:r>
            <w:r>
              <w:rPr>
                <w:rFonts w:ascii="Cambria" w:hAnsi="Cambria"/>
                <w:sz w:val="20"/>
                <w:szCs w:val="20"/>
              </w:rPr>
              <w:t xml:space="preserve">                             </w:t>
            </w:r>
            <w:r w:rsidR="003D01D1">
              <w:rPr>
                <w:rFonts w:ascii="Cambria" w:hAnsi="Cambria"/>
                <w:sz w:val="20"/>
                <w:szCs w:val="20"/>
              </w:rPr>
              <w:t xml:space="preserve">     </w:t>
            </w:r>
            <w:r w:rsidR="003D01D1" w:rsidRPr="003D01D1">
              <w:rPr>
                <w:rFonts w:ascii="Cambria" w:hAnsi="Cambria"/>
                <w:sz w:val="20"/>
                <w:szCs w:val="20"/>
              </w:rPr>
              <w:t>İmza</w:t>
            </w:r>
          </w:p>
          <w:p w:rsidR="00534767" w:rsidRPr="003D01D1" w:rsidRDefault="00534767" w:rsidP="003D01D1">
            <w:pPr>
              <w:pStyle w:val="NormalWeb"/>
              <w:rPr>
                <w:rFonts w:ascii="Cambria" w:hAnsi="Cambria"/>
                <w:sz w:val="20"/>
                <w:szCs w:val="20"/>
              </w:rPr>
            </w:pPr>
            <w:r>
              <w:rPr>
                <w:rFonts w:ascii="Cambria" w:hAnsi="Cambria"/>
                <w:noProof/>
                <w:sz w:val="20"/>
                <w:szCs w:val="20"/>
              </w:rPr>
              <mc:AlternateContent>
                <mc:Choice Requires="wps">
                  <w:drawing>
                    <wp:anchor distT="0" distB="0" distL="114300" distR="114300" simplePos="0" relativeHeight="251661312" behindDoc="0" locked="0" layoutInCell="1" allowOverlap="1" wp14:anchorId="1A4A0B05" wp14:editId="259585DA">
                      <wp:simplePos x="0" y="0"/>
                      <wp:positionH relativeFrom="column">
                        <wp:posOffset>2540</wp:posOffset>
                      </wp:positionH>
                      <wp:positionV relativeFrom="paragraph">
                        <wp:posOffset>247015</wp:posOffset>
                      </wp:positionV>
                      <wp:extent cx="1244600" cy="5715"/>
                      <wp:effectExtent l="0" t="0" r="31750" b="32385"/>
                      <wp:wrapNone/>
                      <wp:docPr id="7" name="Düz Bağlayıcı 7"/>
                      <wp:cNvGraphicFramePr/>
                      <a:graphic xmlns:a="http://schemas.openxmlformats.org/drawingml/2006/main">
                        <a:graphicData uri="http://schemas.microsoft.com/office/word/2010/wordprocessingShape">
                          <wps:wsp>
                            <wps:cNvCnPr/>
                            <wps:spPr>
                              <a:xfrm>
                                <a:off x="0" y="0"/>
                                <a:ext cx="1244600" cy="57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83C9D9" id="Düz Bağlayıcı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19.45pt" to="98.2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" strokecolor="#5b9bd5 [3204]" strokeweight=".5pt">
                      <v:stroke joinstyle="miter"/>
                    </v:line>
                  </w:pict>
                </mc:Fallback>
              </mc:AlternateContent>
            </w:r>
            <w:r>
              <w:rPr>
                <w:rFonts w:ascii="Cambria" w:hAnsi="Cambria"/>
                <w:noProof/>
                <w:sz w:val="20"/>
                <w:szCs w:val="20"/>
              </w:rPr>
              <mc:AlternateContent>
                <mc:Choice Requires="wps">
                  <w:drawing>
                    <wp:anchor distT="0" distB="0" distL="114300" distR="114300" simplePos="0" relativeHeight="251663360" behindDoc="0" locked="0" layoutInCell="1" allowOverlap="1" wp14:anchorId="7974D9F7" wp14:editId="12DAC681">
                      <wp:simplePos x="0" y="0"/>
                      <wp:positionH relativeFrom="column">
                        <wp:posOffset>5031740</wp:posOffset>
                      </wp:positionH>
                      <wp:positionV relativeFrom="paragraph">
                        <wp:posOffset>253365</wp:posOffset>
                      </wp:positionV>
                      <wp:extent cx="1244600" cy="5715"/>
                      <wp:effectExtent l="0" t="0" r="31750" b="32385"/>
                      <wp:wrapNone/>
                      <wp:docPr id="8" name="Düz Bağlayıcı 8"/>
                      <wp:cNvGraphicFramePr/>
                      <a:graphic xmlns:a="http://schemas.openxmlformats.org/drawingml/2006/main">
                        <a:graphicData uri="http://schemas.microsoft.com/office/word/2010/wordprocessingShape">
                          <wps:wsp>
                            <wps:cNvCnPr/>
                            <wps:spPr>
                              <a:xfrm>
                                <a:off x="0" y="0"/>
                                <a:ext cx="1244600" cy="57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B8A89F" id="Düz Bağlayıcı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2pt,19.95pt" to="494.2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" strokecolor="#5b9bd5 [3204]" strokeweight=".5pt">
                      <v:stroke joinstyle="miter"/>
                    </v:line>
                  </w:pict>
                </mc:Fallback>
              </mc:AlternateContent>
            </w:r>
          </w:p>
          <w:p w:rsidR="003D01D1" w:rsidRPr="003D01D1" w:rsidRDefault="00534767" w:rsidP="003D01D1">
            <w:pPr>
              <w:pStyle w:val="NormalWeb"/>
              <w:rPr>
                <w:rFonts w:ascii="Cambria" w:hAnsi="Cambria"/>
                <w:sz w:val="20"/>
                <w:szCs w:val="20"/>
              </w:rPr>
            </w:pPr>
            <w:r>
              <w:rPr>
                <w:rStyle w:val="Gl"/>
                <w:rFonts w:ascii="Cambria" w:hAnsi="Cambria"/>
                <w:sz w:val="20"/>
                <w:szCs w:val="20"/>
              </w:rPr>
              <w:t xml:space="preserve">         </w:t>
            </w:r>
            <w:r w:rsidR="003D01D1" w:rsidRPr="003D01D1">
              <w:rPr>
                <w:rStyle w:val="Gl"/>
                <w:rFonts w:ascii="Cambria" w:hAnsi="Cambria"/>
                <w:sz w:val="20"/>
                <w:szCs w:val="20"/>
              </w:rPr>
              <w:t>Öğrenci</w:t>
            </w:r>
            <w:r w:rsidR="003D01D1">
              <w:rPr>
                <w:rStyle w:val="Gl"/>
                <w:rFonts w:ascii="Cambria" w:hAnsi="Cambria"/>
                <w:sz w:val="20"/>
                <w:szCs w:val="20"/>
              </w:rPr>
              <w:t xml:space="preserve">                                                                                                                                                                       </w:t>
            </w:r>
            <w:r w:rsidR="003D01D1" w:rsidRPr="003D01D1">
              <w:rPr>
                <w:rStyle w:val="Gl"/>
                <w:rFonts w:ascii="Cambria" w:hAnsi="Cambria"/>
                <w:sz w:val="20"/>
                <w:szCs w:val="20"/>
              </w:rPr>
              <w:t>Tez Danışmanı</w:t>
            </w:r>
          </w:p>
          <w:p w:rsidR="003D01D1" w:rsidRPr="0060461E" w:rsidRDefault="003D01D1" w:rsidP="003D11EC">
            <w:pPr>
              <w:spacing w:after="0"/>
              <w:jc w:val="both"/>
              <w:rPr>
                <w:rFonts w:ascii="Times New Roman" w:hAnsi="Times New Roman" w:cs="Times New Roman"/>
                <w:sz w:val="16"/>
                <w:szCs w:val="16"/>
              </w:rPr>
            </w:pPr>
          </w:p>
        </w:tc>
      </w:tr>
      <w:tr w:rsidR="003D01D1" w:rsidRPr="00623BE1" w:rsidTr="003D11E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0342" w:type="dxa"/>
            <w:shd w:val="clear" w:color="auto" w:fill="auto"/>
            <w:vAlign w:val="bottom"/>
          </w:tcPr>
          <w:p w:rsidR="003D01D1" w:rsidRPr="00623BE1" w:rsidRDefault="003D01D1" w:rsidP="003D11EC">
            <w:pPr>
              <w:spacing w:after="0" w:line="240" w:lineRule="auto"/>
              <w:jc w:val="center"/>
              <w:rPr>
                <w:rFonts w:ascii="Times New Roman" w:hAnsi="Times New Roman" w:cs="Times New Roman"/>
                <w:b w:val="0"/>
                <w:sz w:val="16"/>
                <w:szCs w:val="16"/>
              </w:rPr>
            </w:pPr>
            <w:r w:rsidRPr="00623BE1">
              <w:rPr>
                <w:rFonts w:ascii="Times New Roman" w:hAnsi="Times New Roman" w:cs="Times New Roman"/>
                <w:b w:val="0"/>
                <w:sz w:val="16"/>
                <w:szCs w:val="16"/>
              </w:rPr>
              <w:t xml:space="preserve">Fırat Üniversitesi Yazılım </w:t>
            </w:r>
            <w:r>
              <w:rPr>
                <w:rFonts w:ascii="Times New Roman" w:hAnsi="Times New Roman" w:cs="Times New Roman"/>
                <w:b w:val="0"/>
                <w:sz w:val="16"/>
                <w:szCs w:val="16"/>
              </w:rPr>
              <w:t>v</w:t>
            </w:r>
            <w:r w:rsidRPr="00623BE1">
              <w:rPr>
                <w:rFonts w:ascii="Times New Roman" w:hAnsi="Times New Roman" w:cs="Times New Roman"/>
                <w:b w:val="0"/>
                <w:sz w:val="16"/>
                <w:szCs w:val="16"/>
              </w:rPr>
              <w:t>e Bilişim Araştırma Enstitüsü</w:t>
            </w:r>
          </w:p>
          <w:p w:rsidR="003D01D1" w:rsidRPr="00623BE1" w:rsidRDefault="00BE3C3B" w:rsidP="003D11EC">
            <w:pPr>
              <w:spacing w:after="0" w:line="240" w:lineRule="auto"/>
              <w:jc w:val="center"/>
              <w:rPr>
                <w:rFonts w:ascii="Times New Roman" w:hAnsi="Times New Roman" w:cs="Times New Roman"/>
                <w:sz w:val="16"/>
                <w:szCs w:val="16"/>
              </w:rPr>
            </w:pPr>
            <w:hyperlink r:id="rId5" w:history="1">
              <w:r w:rsidR="003D01D1" w:rsidRPr="00623BE1">
                <w:rPr>
                  <w:rStyle w:val="Kpr"/>
                  <w:rFonts w:ascii="Times New Roman" w:hAnsi="Times New Roman" w:cs="Times New Roman"/>
                  <w:sz w:val="16"/>
                  <w:szCs w:val="16"/>
                </w:rPr>
                <w:t>http://yazbil.firat.edu.tr</w:t>
              </w:r>
            </w:hyperlink>
            <w:r w:rsidR="003D01D1" w:rsidRPr="00623BE1">
              <w:rPr>
                <w:rFonts w:ascii="Times New Roman" w:hAnsi="Times New Roman" w:cs="Times New Roman"/>
                <w:b w:val="0"/>
                <w:sz w:val="16"/>
                <w:szCs w:val="16"/>
              </w:rPr>
              <w:t xml:space="preserve">        e-posta: yazbil@firat.edu.tr</w:t>
            </w:r>
          </w:p>
        </w:tc>
      </w:tr>
    </w:tbl>
    <w:p w:rsidR="003D01D1" w:rsidRPr="00623BE1" w:rsidRDefault="003D01D1" w:rsidP="003D01D1">
      <w:pPr>
        <w:tabs>
          <w:tab w:val="left" w:pos="1995"/>
          <w:tab w:val="left" w:pos="2790"/>
        </w:tabs>
        <w:spacing w:after="0" w:line="240" w:lineRule="auto"/>
        <w:rPr>
          <w:rFonts w:ascii="Times New Roman" w:hAnsi="Times New Roman" w:cs="Times New Roman"/>
        </w:rPr>
      </w:pPr>
      <w:r w:rsidRPr="00623BE1">
        <w:rPr>
          <w:rFonts w:ascii="Times New Roman" w:hAnsi="Times New Roman" w:cs="Times New Roman"/>
        </w:rPr>
        <w:tab/>
      </w:r>
      <w:r w:rsidRPr="00623BE1">
        <w:rPr>
          <w:rFonts w:ascii="Times New Roman" w:hAnsi="Times New Roman" w:cs="Times New Roman"/>
        </w:rPr>
        <w:tab/>
      </w:r>
    </w:p>
    <w:p w:rsidR="00C53F48" w:rsidRDefault="00C53F48"/>
    <w:sectPr w:rsidR="00C53F48" w:rsidSect="002E23E5">
      <w:pgSz w:w="11906" w:h="16838" w:code="9"/>
      <w:pgMar w:top="238" w:right="454" w:bottom="249" w:left="737" w:header="56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43B"/>
    <w:rsid w:val="00057C77"/>
    <w:rsid w:val="0016343B"/>
    <w:rsid w:val="003D01D1"/>
    <w:rsid w:val="00534767"/>
    <w:rsid w:val="00644CF5"/>
    <w:rsid w:val="007418EA"/>
    <w:rsid w:val="00BE3C3B"/>
    <w:rsid w:val="00C53F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F8FD5"/>
  <w15:chartTrackingRefBased/>
  <w15:docId w15:val="{27F09D3D-C884-49A9-A60C-1E315078A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1D1"/>
    <w:pPr>
      <w:spacing w:after="200" w:line="276" w:lineRule="auto"/>
    </w:pPr>
    <w:rPr>
      <w:rFonts w:eastAsiaTheme="minorEastAsia"/>
      <w:lang w:eastAsia="tr-TR"/>
    </w:rPr>
  </w:style>
  <w:style w:type="paragraph" w:styleId="Balk1">
    <w:name w:val="heading 1"/>
    <w:basedOn w:val="Normal"/>
    <w:next w:val="Normal"/>
    <w:link w:val="Balk1Char"/>
    <w:qFormat/>
    <w:rsid w:val="003D01D1"/>
    <w:pPr>
      <w:keepNext/>
      <w:spacing w:after="0" w:line="240" w:lineRule="auto"/>
      <w:jc w:val="center"/>
      <w:outlineLvl w:val="0"/>
    </w:pPr>
    <w:rPr>
      <w:rFonts w:ascii="Times New Roman" w:eastAsia="Times New Roman" w:hAnsi="Times New Roman" w:cs="Times New Roman"/>
      <w:sz w:val="24"/>
      <w:szCs w:val="20"/>
    </w:rPr>
  </w:style>
  <w:style w:type="paragraph" w:styleId="Balk3">
    <w:name w:val="heading 3"/>
    <w:basedOn w:val="Normal"/>
    <w:next w:val="Normal"/>
    <w:link w:val="Balk3Char"/>
    <w:uiPriority w:val="9"/>
    <w:unhideWhenUsed/>
    <w:qFormat/>
    <w:rsid w:val="003D01D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5">
    <w:name w:val="heading 5"/>
    <w:basedOn w:val="Normal"/>
    <w:next w:val="Normal"/>
    <w:link w:val="Balk5Char"/>
    <w:qFormat/>
    <w:rsid w:val="003D01D1"/>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D01D1"/>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3D01D1"/>
    <w:rPr>
      <w:rFonts w:ascii="Times New Roman" w:eastAsia="Times New Roman" w:hAnsi="Times New Roman" w:cs="Times New Roman"/>
      <w:b/>
      <w:sz w:val="20"/>
      <w:szCs w:val="20"/>
      <w:lang w:eastAsia="tr-TR"/>
    </w:rPr>
  </w:style>
  <w:style w:type="paragraph" w:styleId="NormalWeb">
    <w:name w:val="Normal (Web)"/>
    <w:basedOn w:val="Normal"/>
    <w:uiPriority w:val="99"/>
    <w:unhideWhenUsed/>
    <w:rsid w:val="003D01D1"/>
    <w:pPr>
      <w:spacing w:before="100" w:beforeAutospacing="1" w:after="100" w:afterAutospacing="1" w:line="240" w:lineRule="auto"/>
    </w:pPr>
    <w:rPr>
      <w:rFonts w:ascii="Times New Roman" w:hAnsi="Times New Roman" w:cs="Times New Roman"/>
      <w:sz w:val="24"/>
      <w:szCs w:val="24"/>
    </w:rPr>
  </w:style>
  <w:style w:type="table" w:customStyle="1" w:styleId="ListeTablo21">
    <w:name w:val="Liste Tablo 21"/>
    <w:basedOn w:val="NormalTablo"/>
    <w:uiPriority w:val="47"/>
    <w:rsid w:val="003D01D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Kpr">
    <w:name w:val="Hyperlink"/>
    <w:basedOn w:val="VarsaylanParagrafYazTipi"/>
    <w:uiPriority w:val="99"/>
    <w:unhideWhenUsed/>
    <w:rsid w:val="003D01D1"/>
    <w:rPr>
      <w:color w:val="0563C1" w:themeColor="hyperlink"/>
      <w:u w:val="single"/>
    </w:rPr>
  </w:style>
  <w:style w:type="character" w:customStyle="1" w:styleId="Balk3Char">
    <w:name w:val="Başlık 3 Char"/>
    <w:basedOn w:val="VarsaylanParagrafYazTipi"/>
    <w:link w:val="Balk3"/>
    <w:uiPriority w:val="9"/>
    <w:rsid w:val="003D01D1"/>
    <w:rPr>
      <w:rFonts w:asciiTheme="majorHAnsi" w:eastAsiaTheme="majorEastAsia" w:hAnsiTheme="majorHAnsi" w:cstheme="majorBidi"/>
      <w:color w:val="1F4D78" w:themeColor="accent1" w:themeShade="7F"/>
      <w:sz w:val="24"/>
      <w:szCs w:val="24"/>
      <w:lang w:eastAsia="tr-TR"/>
    </w:rPr>
  </w:style>
  <w:style w:type="character" w:styleId="Gl">
    <w:name w:val="Strong"/>
    <w:basedOn w:val="VarsaylanParagrafYazTipi"/>
    <w:uiPriority w:val="22"/>
    <w:qFormat/>
    <w:rsid w:val="003D01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62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yazbil.firat.edu.tr"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369</Words>
  <Characters>2104</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adli bilisim fırat</dc:creator>
  <cp:keywords/>
  <dc:description/>
  <cp:lastModifiedBy>edl1</cp:lastModifiedBy>
  <cp:revision>15</cp:revision>
  <dcterms:created xsi:type="dcterms:W3CDTF">2026-03-06T22:04:00Z</dcterms:created>
  <dcterms:modified xsi:type="dcterms:W3CDTF">2026-04-01T13:11:00Z</dcterms:modified>
</cp:coreProperties>
</file>